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9" w:rsidRDefault="00945504" w:rsidP="00945504">
      <w:pPr>
        <w:pStyle w:val="a3"/>
        <w:tabs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                                          </w:t>
      </w:r>
      <w:r w:rsidR="001D2D82">
        <w:rPr>
          <w:b/>
          <w:color w:val="000000"/>
          <w:szCs w:val="28"/>
          <w:lang w:val="ru-RU"/>
        </w:rPr>
        <w:t xml:space="preserve">      </w:t>
      </w:r>
      <w:r w:rsidR="00187B59"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17822E0B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D82">
        <w:rPr>
          <w:b/>
          <w:color w:val="000000"/>
          <w:szCs w:val="28"/>
          <w:lang w:val="ru-RU"/>
        </w:rPr>
        <w:t xml:space="preserve">                                     </w:t>
      </w:r>
    </w:p>
    <w:p w:rsidR="004B632A" w:rsidRDefault="004B632A" w:rsidP="00187B59">
      <w:pPr>
        <w:pStyle w:val="a3"/>
        <w:tabs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ПИРОВСКИЙ </w:t>
      </w:r>
      <w:r w:rsidR="00550FDD">
        <w:rPr>
          <w:b/>
          <w:color w:val="000000"/>
          <w:szCs w:val="28"/>
          <w:lang w:val="ru-RU"/>
        </w:rPr>
        <w:t>МУНИЦИПАЛЬНЫЙ ОКРУГ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ПИРОВСКИЙ </w:t>
      </w:r>
      <w:r w:rsidR="00550FDD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4B632A" w:rsidTr="00187B59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  <w:tr w:rsidR="00187B59" w:rsidTr="00187B59">
        <w:trPr>
          <w:trHeight w:val="576"/>
        </w:trPr>
        <w:tc>
          <w:tcPr>
            <w:tcW w:w="3200" w:type="dxa"/>
          </w:tcPr>
          <w:p w:rsidR="00187B59" w:rsidRDefault="001D2D82" w:rsidP="001D2D8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187B59">
              <w:rPr>
                <w:sz w:val="28"/>
                <w:szCs w:val="28"/>
                <w:lang w:eastAsia="en-US"/>
              </w:rPr>
              <w:t>.</w:t>
            </w:r>
            <w:r w:rsidR="006509D3">
              <w:rPr>
                <w:sz w:val="28"/>
                <w:szCs w:val="28"/>
                <w:lang w:eastAsia="en-US"/>
              </w:rPr>
              <w:t>1</w:t>
            </w:r>
            <w:r w:rsidR="004C5B2B">
              <w:rPr>
                <w:sz w:val="28"/>
                <w:szCs w:val="28"/>
                <w:lang w:eastAsia="en-US"/>
              </w:rPr>
              <w:t>1</w:t>
            </w:r>
            <w:r w:rsidR="00187B59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0" w:type="dxa"/>
            <w:hideMark/>
          </w:tcPr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Пировское     </w:t>
            </w:r>
          </w:p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</w:tcPr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125B8D">
              <w:rPr>
                <w:sz w:val="28"/>
                <w:szCs w:val="28"/>
                <w:lang w:eastAsia="en-US"/>
              </w:rPr>
              <w:t>№</w:t>
            </w:r>
            <w:r w:rsidR="004433A3">
              <w:rPr>
                <w:sz w:val="28"/>
                <w:szCs w:val="28"/>
                <w:lang w:eastAsia="en-US"/>
              </w:rPr>
              <w:t xml:space="preserve"> </w:t>
            </w:r>
            <w:r w:rsidR="00C50BD9">
              <w:rPr>
                <w:sz w:val="28"/>
                <w:szCs w:val="28"/>
                <w:lang w:eastAsia="en-US"/>
              </w:rPr>
              <w:t>16-193</w:t>
            </w:r>
            <w:r w:rsidRPr="00125B8D">
              <w:rPr>
                <w:sz w:val="28"/>
                <w:szCs w:val="28"/>
                <w:lang w:eastAsia="en-US"/>
              </w:rPr>
              <w:t>р</w:t>
            </w:r>
          </w:p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F3C9C" w:rsidRDefault="003F3C9C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3F3C9C" w:rsidRDefault="003F3C9C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Пировского окружного Совета депутатов</w:t>
      </w:r>
    </w:p>
    <w:p w:rsidR="003F3C9C" w:rsidRDefault="003F3C9C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19.11.2020 № 4-32р </w:t>
      </w:r>
    </w:p>
    <w:p w:rsidR="004B632A" w:rsidRDefault="0006794E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структуры Пировского</w:t>
      </w:r>
    </w:p>
    <w:p w:rsidR="0006794E" w:rsidRDefault="00EF6B25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6794E">
        <w:rPr>
          <w:sz w:val="28"/>
          <w:szCs w:val="28"/>
        </w:rPr>
        <w:t>кружного Совета депутатов</w:t>
      </w:r>
    </w:p>
    <w:p w:rsidR="004B632A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32A" w:rsidRDefault="0006794E" w:rsidP="000679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ст.35 Федерального Закона от 06.10.2003 года № 131-ФЗ «Об общих принципах организации местного самоуправления в Российской Федерации», Законом Красноярского  края от 27.12.2005 года № 17-4354 «О реестре должностей муниципальной службы»</w:t>
      </w:r>
      <w:r w:rsidR="007652BF">
        <w:rPr>
          <w:sz w:val="28"/>
          <w:szCs w:val="28"/>
        </w:rPr>
        <w:t>,</w:t>
      </w:r>
      <w:r>
        <w:rPr>
          <w:sz w:val="28"/>
          <w:szCs w:val="28"/>
        </w:rPr>
        <w:t xml:space="preserve"> Пировский окружной Совет депутатов РЕШИЛ:</w:t>
      </w:r>
    </w:p>
    <w:p w:rsidR="004B632A" w:rsidRPr="0006794E" w:rsidRDefault="00817D0A" w:rsidP="000D2EBB">
      <w:pPr>
        <w:pStyle w:val="ab"/>
        <w:autoSpaceDE w:val="0"/>
        <w:autoSpaceDN w:val="0"/>
        <w:adjustRightInd w:val="0"/>
        <w:ind w:left="0" w:firstLine="705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310AB">
        <w:rPr>
          <w:sz w:val="28"/>
          <w:szCs w:val="28"/>
        </w:rPr>
        <w:t xml:space="preserve"> Приложение к решению</w:t>
      </w:r>
      <w:r w:rsidR="002F6B68">
        <w:rPr>
          <w:sz w:val="28"/>
          <w:szCs w:val="28"/>
        </w:rPr>
        <w:t xml:space="preserve"> изложить в новой редакции согласно приложения № 1 к настоящему решению</w:t>
      </w:r>
      <w:r w:rsidR="00BF2EA7">
        <w:rPr>
          <w:sz w:val="28"/>
          <w:szCs w:val="28"/>
        </w:rPr>
        <w:t>.</w:t>
      </w:r>
    </w:p>
    <w:p w:rsidR="0006794E" w:rsidRPr="00817D0A" w:rsidRDefault="0006794E" w:rsidP="00817D0A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817D0A">
        <w:rPr>
          <w:sz w:val="28"/>
          <w:szCs w:val="28"/>
        </w:rPr>
        <w:t>Контроль за исполнением настоящего решения оставляю за собой.</w:t>
      </w:r>
    </w:p>
    <w:p w:rsidR="004B632A" w:rsidRDefault="005A3A17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B632A">
        <w:rPr>
          <w:sz w:val="28"/>
          <w:szCs w:val="28"/>
        </w:rPr>
        <w:t>.</w:t>
      </w:r>
      <w:r w:rsidR="00187B59">
        <w:rPr>
          <w:sz w:val="28"/>
          <w:szCs w:val="28"/>
        </w:rPr>
        <w:t xml:space="preserve"> </w:t>
      </w:r>
      <w:r w:rsidR="003D4444" w:rsidRPr="003D4444">
        <w:rPr>
          <w:sz w:val="28"/>
          <w:szCs w:val="28"/>
        </w:rPr>
        <w:t xml:space="preserve">Решение вступает в силу </w:t>
      </w:r>
      <w:r w:rsidR="00601D97">
        <w:rPr>
          <w:sz w:val="28"/>
          <w:szCs w:val="28"/>
        </w:rPr>
        <w:t>после его официального опубликования в районной газете «Заря»</w:t>
      </w:r>
      <w:r w:rsidR="00BD5330"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7B59" w:rsidRDefault="00187B59" w:rsidP="00387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794E" w:rsidRPr="0006794E" w:rsidRDefault="0006794E" w:rsidP="0006794E">
      <w:pPr>
        <w:rPr>
          <w:sz w:val="28"/>
          <w:szCs w:val="28"/>
        </w:rPr>
      </w:pPr>
      <w:r w:rsidRPr="0006794E">
        <w:rPr>
          <w:sz w:val="28"/>
          <w:szCs w:val="28"/>
        </w:rPr>
        <w:t xml:space="preserve">Председатель Пировского </w:t>
      </w:r>
    </w:p>
    <w:p w:rsidR="00023604" w:rsidRDefault="0006794E">
      <w:r w:rsidRPr="0006794E">
        <w:rPr>
          <w:sz w:val="28"/>
          <w:szCs w:val="28"/>
        </w:rPr>
        <w:t xml:space="preserve">окружного Совета депутатов     </w:t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6794E">
        <w:rPr>
          <w:sz w:val="28"/>
          <w:szCs w:val="28"/>
        </w:rPr>
        <w:t>Г.И. Костыгина</w:t>
      </w:r>
    </w:p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6509D3" w:rsidRDefault="006509D3">
      <w:pPr>
        <w:sectPr w:rsidR="006509D3" w:rsidSect="004B5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23604" w:rsidRPr="00023604" w:rsidTr="006509D3">
        <w:tc>
          <w:tcPr>
            <w:tcW w:w="4501" w:type="dxa"/>
          </w:tcPr>
          <w:p w:rsidR="00023604" w:rsidRPr="00023604" w:rsidRDefault="00023604" w:rsidP="005A1740">
            <w:pPr>
              <w:rPr>
                <w:sz w:val="28"/>
                <w:szCs w:val="28"/>
              </w:rPr>
            </w:pPr>
            <w:r w:rsidRPr="00023604">
              <w:rPr>
                <w:sz w:val="28"/>
                <w:szCs w:val="28"/>
              </w:rPr>
              <w:lastRenderedPageBreak/>
              <w:t>Приложение</w:t>
            </w:r>
            <w:r w:rsidR="000310AB">
              <w:rPr>
                <w:sz w:val="28"/>
                <w:szCs w:val="28"/>
              </w:rPr>
              <w:t xml:space="preserve"> №</w:t>
            </w:r>
            <w:r w:rsidRPr="00023604">
              <w:rPr>
                <w:sz w:val="28"/>
                <w:szCs w:val="28"/>
              </w:rPr>
              <w:t xml:space="preserve">  к решению Пировского окружного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023604">
              <w:rPr>
                <w:sz w:val="28"/>
                <w:szCs w:val="28"/>
              </w:rPr>
              <w:t>от</w:t>
            </w:r>
            <w:r w:rsidR="00A843B8">
              <w:rPr>
                <w:sz w:val="28"/>
                <w:szCs w:val="28"/>
              </w:rPr>
              <w:t xml:space="preserve">  30</w:t>
            </w:r>
            <w:r w:rsidR="004C5B2B">
              <w:rPr>
                <w:sz w:val="28"/>
                <w:szCs w:val="28"/>
              </w:rPr>
              <w:t>.11</w:t>
            </w:r>
            <w:r w:rsidRPr="00023604">
              <w:rPr>
                <w:sz w:val="28"/>
                <w:szCs w:val="28"/>
              </w:rPr>
              <w:t>.202</w:t>
            </w:r>
            <w:r w:rsidR="00A843B8">
              <w:rPr>
                <w:sz w:val="28"/>
                <w:szCs w:val="28"/>
              </w:rPr>
              <w:t>1</w:t>
            </w:r>
            <w:r w:rsidRPr="00023604">
              <w:rPr>
                <w:sz w:val="28"/>
                <w:szCs w:val="28"/>
              </w:rPr>
              <w:t xml:space="preserve"> №</w:t>
            </w:r>
            <w:r w:rsidR="004433A3">
              <w:rPr>
                <w:sz w:val="28"/>
                <w:szCs w:val="28"/>
              </w:rPr>
              <w:t xml:space="preserve"> </w:t>
            </w:r>
            <w:r w:rsidR="00A843B8">
              <w:rPr>
                <w:sz w:val="28"/>
                <w:szCs w:val="28"/>
              </w:rPr>
              <w:t>16</w:t>
            </w:r>
            <w:r w:rsidR="004433A3">
              <w:rPr>
                <w:sz w:val="28"/>
                <w:szCs w:val="28"/>
              </w:rPr>
              <w:t>-</w:t>
            </w:r>
            <w:r w:rsidR="005A1740">
              <w:rPr>
                <w:sz w:val="28"/>
                <w:szCs w:val="28"/>
              </w:rPr>
              <w:t>193</w:t>
            </w:r>
            <w:bookmarkStart w:id="0" w:name="_GoBack"/>
            <w:bookmarkEnd w:id="0"/>
            <w:r w:rsidRPr="00023604">
              <w:rPr>
                <w:sz w:val="28"/>
                <w:szCs w:val="28"/>
              </w:rPr>
              <w:t>р</w:t>
            </w:r>
          </w:p>
        </w:tc>
      </w:tr>
    </w:tbl>
    <w:p w:rsidR="00023604" w:rsidRDefault="00023604" w:rsidP="00023604">
      <w:pPr>
        <w:jc w:val="center"/>
      </w:pPr>
    </w:p>
    <w:p w:rsidR="00023604" w:rsidRDefault="00023604" w:rsidP="00023604">
      <w:pPr>
        <w:jc w:val="center"/>
        <w:rPr>
          <w:sz w:val="28"/>
          <w:szCs w:val="28"/>
        </w:rPr>
      </w:pPr>
      <w:r w:rsidRPr="00023604">
        <w:rPr>
          <w:sz w:val="28"/>
          <w:szCs w:val="28"/>
        </w:rPr>
        <w:t xml:space="preserve">Структура Пировского окружного Совета депутатов </w:t>
      </w:r>
    </w:p>
    <w:p w:rsidR="00023604" w:rsidRDefault="006D78BC" w:rsidP="002A6F8F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8" type="#_x0000_t202" style="position:absolute;left:0;text-align:left;margin-left:251.3pt;margin-top:89pt;width:233.65pt;height:21.75pt;z-index:251678720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8537ED" w:rsidRPr="00535A07" w:rsidRDefault="008537ED" w:rsidP="0085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535A07">
                    <w:rPr>
                      <w:sz w:val="28"/>
                      <w:szCs w:val="28"/>
                    </w:rPr>
                    <w:t>Председатель окружного Совета депутатов</w:t>
                  </w:r>
                </w:p>
              </w:txbxContent>
            </v:textbox>
            <w10:wrap type="square" anchorx="margin" anchory="margin"/>
          </v:shape>
        </w:pict>
      </w:r>
    </w:p>
    <w:p w:rsidR="000310AB" w:rsidRDefault="000310AB" w:rsidP="000310AB">
      <w:pPr>
        <w:tabs>
          <w:tab w:val="left" w:pos="240"/>
          <w:tab w:val="left" w:pos="1780"/>
        </w:tabs>
        <w:rPr>
          <w:sz w:val="28"/>
          <w:szCs w:val="28"/>
        </w:rPr>
      </w:pPr>
    </w:p>
    <w:p w:rsidR="00023604" w:rsidRDefault="006D78BC" w:rsidP="002A6F8F">
      <w:pPr>
        <w:tabs>
          <w:tab w:val="left" w:pos="2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61.9pt;margin-top:14pt;width:0;height:17.25pt;z-index:251672576" o:connectortype="straight"/>
        </w:pict>
      </w:r>
    </w:p>
    <w:p w:rsidR="0027041B" w:rsidRDefault="006D78BC" w:rsidP="002A6F8F">
      <w:pPr>
        <w:tabs>
          <w:tab w:val="left" w:pos="2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251.3pt;margin-top:141.75pt;width:233.65pt;height:35.55pt;z-index:251679744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8537ED" w:rsidRPr="00535A07" w:rsidRDefault="008537ED" w:rsidP="008537ED">
                  <w:pPr>
                    <w:jc w:val="center"/>
                    <w:rPr>
                      <w:sz w:val="28"/>
                      <w:szCs w:val="28"/>
                    </w:rPr>
                  </w:pPr>
                  <w:r w:rsidRPr="00535A07">
                    <w:rPr>
                      <w:sz w:val="28"/>
                      <w:szCs w:val="28"/>
                    </w:rPr>
                    <w:t>Заместитель председател</w:t>
                  </w:r>
                  <w:r w:rsidR="004A7C9E">
                    <w:rPr>
                      <w:sz w:val="28"/>
                      <w:szCs w:val="28"/>
                    </w:rPr>
                    <w:t>я</w:t>
                  </w:r>
                  <w:r w:rsidRPr="00535A07">
                    <w:rPr>
                      <w:sz w:val="28"/>
                      <w:szCs w:val="28"/>
                    </w:rPr>
                    <w:t xml:space="preserve"> окружного Совета депутатов</w:t>
                  </w:r>
                </w:p>
              </w:txbxContent>
            </v:textbox>
            <w10:wrap type="square" anchorx="margin" anchory="margin"/>
          </v:shape>
        </w:pict>
      </w:r>
    </w:p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Pr="0027041B" w:rsidRDefault="006D78BC" w:rsidP="002A6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360.25pt;margin-top:1.45pt;width:0;height:27.35pt;z-index:251673600" o:connectortype="straight"/>
        </w:pict>
      </w:r>
    </w:p>
    <w:p w:rsidR="0027041B" w:rsidRPr="0027041B" w:rsidRDefault="006D78BC" w:rsidP="002A6F8F">
      <w:pPr>
        <w:tabs>
          <w:tab w:val="left" w:pos="2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left:0;text-align:left;margin-left:248.05pt;margin-top:196.15pt;width:241.65pt;height:27.3pt;z-index:251680768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535A07" w:rsidRPr="00535A07" w:rsidRDefault="00535A07" w:rsidP="00535A07">
                  <w:pPr>
                    <w:jc w:val="center"/>
                    <w:rPr>
                      <w:sz w:val="28"/>
                      <w:szCs w:val="28"/>
                    </w:rPr>
                  </w:pPr>
                  <w:r w:rsidRPr="00535A07">
                    <w:rPr>
                      <w:sz w:val="28"/>
                      <w:szCs w:val="28"/>
                    </w:rPr>
                    <w:t>Аппарат Совета</w:t>
                  </w:r>
                </w:p>
              </w:txbxContent>
            </v:textbox>
            <w10:wrap type="square" anchorx="margin" anchory="margin"/>
          </v:shape>
        </w:pict>
      </w:r>
    </w:p>
    <w:p w:rsidR="0027041B" w:rsidRDefault="0027041B" w:rsidP="002A6F8F">
      <w:pPr>
        <w:tabs>
          <w:tab w:val="left" w:pos="2080"/>
        </w:tabs>
        <w:jc w:val="center"/>
        <w:rPr>
          <w:sz w:val="28"/>
          <w:szCs w:val="28"/>
        </w:rPr>
      </w:pPr>
    </w:p>
    <w:p w:rsidR="00535A07" w:rsidRPr="0027041B" w:rsidRDefault="006D78BC" w:rsidP="002A6F8F">
      <w:pPr>
        <w:tabs>
          <w:tab w:val="left" w:pos="2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360.25pt;margin-top:.35pt;width:0;height:17.25pt;z-index:251681792" o:connectortype="straight"/>
        </w:pict>
      </w:r>
    </w:p>
    <w:tbl>
      <w:tblPr>
        <w:tblStyle w:val="ac"/>
        <w:tblpPr w:leftFromText="180" w:rightFromText="180" w:vertAnchor="text" w:horzAnchor="page" w:tblpXSpec="center" w:tblpY="10"/>
        <w:tblW w:w="0" w:type="auto"/>
        <w:tblLook w:val="04A0" w:firstRow="1" w:lastRow="0" w:firstColumn="1" w:lastColumn="0" w:noHBand="0" w:noVBand="1"/>
      </w:tblPr>
      <w:tblGrid>
        <w:gridCol w:w="6521"/>
      </w:tblGrid>
      <w:tr w:rsidR="00795EB2" w:rsidRPr="0027041B" w:rsidTr="006509D3">
        <w:trPr>
          <w:trHeight w:val="694"/>
        </w:trPr>
        <w:tc>
          <w:tcPr>
            <w:tcW w:w="6521" w:type="dxa"/>
          </w:tcPr>
          <w:p w:rsidR="00795EB2" w:rsidRPr="006509D3" w:rsidRDefault="00795EB2" w:rsidP="002A6F8F">
            <w:pPr>
              <w:jc w:val="center"/>
              <w:rPr>
                <w:sz w:val="20"/>
                <w:szCs w:val="20"/>
              </w:rPr>
            </w:pPr>
          </w:p>
          <w:p w:rsidR="00795EB2" w:rsidRPr="0027041B" w:rsidRDefault="00795EB2" w:rsidP="002A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  <w:r>
              <w:t xml:space="preserve"> </w:t>
            </w:r>
            <w:r w:rsidRPr="00795EB2">
              <w:rPr>
                <w:sz w:val="28"/>
                <w:szCs w:val="28"/>
              </w:rPr>
              <w:t>окружного Совета депутатов</w:t>
            </w:r>
          </w:p>
        </w:tc>
      </w:tr>
    </w:tbl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Default="0027041B" w:rsidP="002A6F8F">
      <w:pPr>
        <w:jc w:val="center"/>
        <w:rPr>
          <w:sz w:val="28"/>
          <w:szCs w:val="28"/>
        </w:rPr>
      </w:pPr>
    </w:p>
    <w:p w:rsidR="0027041B" w:rsidRDefault="006D78BC" w:rsidP="002A6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482.8pt;margin-top:6.05pt;width:114.6pt;height:25.35pt;z-index:25167667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58.05pt;margin-top:6.05pt;width:0;height:30.45pt;z-index:25167564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37pt;margin-top:6.05pt;width:98.35pt;height:25.35pt;flip:x;z-index:251674624" o:connectortype="straight"/>
        </w:pict>
      </w:r>
    </w:p>
    <w:p w:rsidR="0027041B" w:rsidRPr="0027041B" w:rsidRDefault="0027041B" w:rsidP="002A6F8F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page" w:tblpX="2307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F08B8" w:rsidRPr="006509D3" w:rsidTr="006509D3">
        <w:trPr>
          <w:trHeight w:val="1508"/>
        </w:trPr>
        <w:tc>
          <w:tcPr>
            <w:tcW w:w="3510" w:type="dxa"/>
          </w:tcPr>
          <w:p w:rsidR="005F08B8" w:rsidRPr="006509D3" w:rsidRDefault="00B55B57" w:rsidP="006509D3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бюджетной, налоговой, экономической политике, земельным, имущественным отношениям и правоохранительной деятельности</w:t>
            </w:r>
          </w:p>
        </w:tc>
      </w:tr>
    </w:tbl>
    <w:tbl>
      <w:tblPr>
        <w:tblStyle w:val="ac"/>
        <w:tblpPr w:leftFromText="180" w:rightFromText="180" w:vertAnchor="text" w:horzAnchor="margin" w:tblpXSpec="center" w:tblpY="1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</w:tblGrid>
      <w:tr w:rsidR="00B55B57" w:rsidRPr="006509D3" w:rsidTr="00B55B57">
        <w:trPr>
          <w:trHeight w:val="1692"/>
        </w:trPr>
        <w:tc>
          <w:tcPr>
            <w:tcW w:w="2694" w:type="dxa"/>
          </w:tcPr>
          <w:p w:rsidR="00B55B57" w:rsidRPr="006509D3" w:rsidRDefault="00B55B57" w:rsidP="002A6F8F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социальной политике и вопросам местного самоуправления</w:t>
            </w:r>
          </w:p>
        </w:tc>
      </w:tr>
    </w:tbl>
    <w:tbl>
      <w:tblPr>
        <w:tblStyle w:val="ac"/>
        <w:tblpPr w:leftFromText="180" w:rightFromText="180" w:vertAnchor="text" w:horzAnchor="page" w:tblpX="11616" w:tblpY="-7"/>
        <w:tblW w:w="2791" w:type="dxa"/>
        <w:tblLook w:val="04A0" w:firstRow="1" w:lastRow="0" w:firstColumn="1" w:lastColumn="0" w:noHBand="0" w:noVBand="1"/>
      </w:tblPr>
      <w:tblGrid>
        <w:gridCol w:w="2791"/>
      </w:tblGrid>
      <w:tr w:rsidR="006509D3" w:rsidRPr="006509D3" w:rsidTr="006509D3">
        <w:trPr>
          <w:trHeight w:val="1698"/>
        </w:trPr>
        <w:tc>
          <w:tcPr>
            <w:tcW w:w="2791" w:type="dxa"/>
          </w:tcPr>
          <w:p w:rsidR="006509D3" w:rsidRPr="006509D3" w:rsidRDefault="006509D3" w:rsidP="006509D3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вопросам жизнеобеспечения, благоустройства, сельского и лесного хозяйства</w:t>
            </w:r>
          </w:p>
        </w:tc>
      </w:tr>
    </w:tbl>
    <w:p w:rsidR="005F08B8" w:rsidRDefault="005F08B8" w:rsidP="002A6F8F">
      <w:pPr>
        <w:jc w:val="center"/>
        <w:rPr>
          <w:sz w:val="28"/>
          <w:szCs w:val="28"/>
        </w:rPr>
      </w:pPr>
    </w:p>
    <w:p w:rsidR="005F08B8" w:rsidRDefault="005F08B8" w:rsidP="002A6F8F">
      <w:pPr>
        <w:ind w:firstLine="708"/>
        <w:jc w:val="center"/>
        <w:rPr>
          <w:sz w:val="28"/>
          <w:szCs w:val="28"/>
        </w:rPr>
      </w:pPr>
    </w:p>
    <w:p w:rsidR="002A6F8F" w:rsidRDefault="006D78BC" w:rsidP="002A6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-203.85pt;margin-top:90.4pt;width:81.1pt;height:0;flip:x;z-index:251671552;mso-position-horizontal-relative:text;mso-position-vertical-relative:text" o:connectortype="straight"/>
        </w:pict>
      </w:r>
    </w:p>
    <w:p w:rsidR="002A6F8F" w:rsidRPr="002A6F8F" w:rsidRDefault="002A6F8F" w:rsidP="002A6F8F">
      <w:pPr>
        <w:rPr>
          <w:sz w:val="28"/>
          <w:szCs w:val="28"/>
        </w:rPr>
      </w:pPr>
    </w:p>
    <w:p w:rsidR="002A6F8F" w:rsidRPr="002A6F8F" w:rsidRDefault="002A6F8F" w:rsidP="002A6F8F">
      <w:pPr>
        <w:rPr>
          <w:sz w:val="28"/>
          <w:szCs w:val="28"/>
        </w:rPr>
      </w:pPr>
    </w:p>
    <w:p w:rsidR="002A6F8F" w:rsidRDefault="002A6F8F" w:rsidP="002A6F8F">
      <w:pPr>
        <w:rPr>
          <w:sz w:val="28"/>
          <w:szCs w:val="28"/>
        </w:rPr>
      </w:pPr>
    </w:p>
    <w:p w:rsidR="002A6F8F" w:rsidRDefault="002A6F8F" w:rsidP="002A6F8F">
      <w:pPr>
        <w:rPr>
          <w:sz w:val="28"/>
          <w:szCs w:val="28"/>
        </w:rPr>
      </w:pPr>
    </w:p>
    <w:p w:rsidR="005F08B8" w:rsidRPr="00B81B15" w:rsidRDefault="002A6F8F" w:rsidP="004C5B2B">
      <w:pPr>
        <w:tabs>
          <w:tab w:val="left" w:pos="56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F08B8" w:rsidRPr="00B81B15" w:rsidSect="00535A07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BC" w:rsidRDefault="006D78BC" w:rsidP="00B63141">
      <w:r>
        <w:separator/>
      </w:r>
    </w:p>
  </w:endnote>
  <w:endnote w:type="continuationSeparator" w:id="0">
    <w:p w:rsidR="006D78BC" w:rsidRDefault="006D78BC" w:rsidP="00B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BC" w:rsidRDefault="006D78BC" w:rsidP="00B63141">
      <w:r>
        <w:separator/>
      </w:r>
    </w:p>
  </w:footnote>
  <w:footnote w:type="continuationSeparator" w:id="0">
    <w:p w:rsidR="006D78BC" w:rsidRDefault="006D78BC" w:rsidP="00B6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55"/>
    <w:multiLevelType w:val="hybridMultilevel"/>
    <w:tmpl w:val="1CD4469E"/>
    <w:lvl w:ilvl="0" w:tplc="B46C3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A28A2"/>
    <w:multiLevelType w:val="hybridMultilevel"/>
    <w:tmpl w:val="6C543DBA"/>
    <w:lvl w:ilvl="0" w:tplc="ABB6EAE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0B"/>
    <w:rsid w:val="00006B2F"/>
    <w:rsid w:val="00023604"/>
    <w:rsid w:val="000310AB"/>
    <w:rsid w:val="0004281F"/>
    <w:rsid w:val="0006794E"/>
    <w:rsid w:val="0008234F"/>
    <w:rsid w:val="000D2EBB"/>
    <w:rsid w:val="001474DC"/>
    <w:rsid w:val="00187B59"/>
    <w:rsid w:val="001D2D82"/>
    <w:rsid w:val="001E02A2"/>
    <w:rsid w:val="0027041B"/>
    <w:rsid w:val="002A6F8F"/>
    <w:rsid w:val="002F6B68"/>
    <w:rsid w:val="00366F2C"/>
    <w:rsid w:val="00387BE8"/>
    <w:rsid w:val="003A7A98"/>
    <w:rsid w:val="003D4444"/>
    <w:rsid w:val="003F3C9C"/>
    <w:rsid w:val="00402DA8"/>
    <w:rsid w:val="004433A3"/>
    <w:rsid w:val="00491091"/>
    <w:rsid w:val="004A759B"/>
    <w:rsid w:val="004A7C9E"/>
    <w:rsid w:val="004B5772"/>
    <w:rsid w:val="004B5A05"/>
    <w:rsid w:val="004B632A"/>
    <w:rsid w:val="004C3F8E"/>
    <w:rsid w:val="004C5B2B"/>
    <w:rsid w:val="004D5FE1"/>
    <w:rsid w:val="00523549"/>
    <w:rsid w:val="00535A07"/>
    <w:rsid w:val="00550FDD"/>
    <w:rsid w:val="005650AF"/>
    <w:rsid w:val="005A1740"/>
    <w:rsid w:val="005A3A17"/>
    <w:rsid w:val="005B691F"/>
    <w:rsid w:val="005F08B8"/>
    <w:rsid w:val="00601D97"/>
    <w:rsid w:val="006509D3"/>
    <w:rsid w:val="0065772F"/>
    <w:rsid w:val="006771BC"/>
    <w:rsid w:val="00692FEC"/>
    <w:rsid w:val="006D78BC"/>
    <w:rsid w:val="00730880"/>
    <w:rsid w:val="00762652"/>
    <w:rsid w:val="007652BF"/>
    <w:rsid w:val="00795EB2"/>
    <w:rsid w:val="007D38C4"/>
    <w:rsid w:val="00806038"/>
    <w:rsid w:val="00817D0A"/>
    <w:rsid w:val="008449F9"/>
    <w:rsid w:val="008537ED"/>
    <w:rsid w:val="00857F50"/>
    <w:rsid w:val="00866559"/>
    <w:rsid w:val="008A64BC"/>
    <w:rsid w:val="008B3915"/>
    <w:rsid w:val="00945504"/>
    <w:rsid w:val="009A4867"/>
    <w:rsid w:val="00A40A90"/>
    <w:rsid w:val="00A5267B"/>
    <w:rsid w:val="00A843B8"/>
    <w:rsid w:val="00AF6A68"/>
    <w:rsid w:val="00B55B57"/>
    <w:rsid w:val="00B57419"/>
    <w:rsid w:val="00B63141"/>
    <w:rsid w:val="00B81B15"/>
    <w:rsid w:val="00B838E5"/>
    <w:rsid w:val="00BB62D7"/>
    <w:rsid w:val="00BD1ED2"/>
    <w:rsid w:val="00BD5330"/>
    <w:rsid w:val="00BE4B62"/>
    <w:rsid w:val="00BF2EA7"/>
    <w:rsid w:val="00C50BD9"/>
    <w:rsid w:val="00CC6E65"/>
    <w:rsid w:val="00DB22AD"/>
    <w:rsid w:val="00DD4AF1"/>
    <w:rsid w:val="00DD620B"/>
    <w:rsid w:val="00DE696B"/>
    <w:rsid w:val="00EF6B25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0"/>
        <o:r id="V:Rule2" type="connector" idref="#_x0000_s1053"/>
        <o:r id="V:Rule3" type="connector" idref="#_x0000_s1046"/>
        <o:r id="V:Rule4" type="connector" idref="#_x0000_s1061"/>
        <o:r id="V:Rule5" type="connector" idref="#_x0000_s1051"/>
        <o:r id="V:Rule6" type="connector" idref="#_x0000_s1054"/>
        <o:r id="V:Rule7" type="connector" idref="#_x0000_s1052"/>
      </o:rules>
    </o:shapelayout>
  </w:shapeDefaults>
  <w:decimalSymbol w:val=","/>
  <w:listSeparator w:val=";"/>
  <w15:docId w15:val="{2BFD81E6-364C-430E-AA17-95ABCA8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794E"/>
    <w:pPr>
      <w:ind w:left="720"/>
      <w:contextualSpacing/>
    </w:pPr>
  </w:style>
  <w:style w:type="table" w:styleId="ac">
    <w:name w:val="Table Grid"/>
    <w:basedOn w:val="a1"/>
    <w:uiPriority w:val="39"/>
    <w:rsid w:val="0002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51</cp:revision>
  <cp:lastPrinted>2021-11-26T04:18:00Z</cp:lastPrinted>
  <dcterms:created xsi:type="dcterms:W3CDTF">2015-07-15T06:42:00Z</dcterms:created>
  <dcterms:modified xsi:type="dcterms:W3CDTF">2021-11-30T08:00:00Z</dcterms:modified>
</cp:coreProperties>
</file>